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33" w:rsidRDefault="007D4C33"/>
    <w:p w:rsidR="00387E03" w:rsidRDefault="00387E03"/>
    <w:p w:rsidR="00387E03" w:rsidRPr="00090C64" w:rsidRDefault="00387E03">
      <w:pPr>
        <w:rPr>
          <w:b/>
          <w:i/>
          <w:u w:val="single"/>
        </w:rPr>
      </w:pPr>
      <w:r w:rsidRPr="00090C64">
        <w:rPr>
          <w:b/>
          <w:u w:val="single"/>
        </w:rPr>
        <w:t xml:space="preserve">Swimming Information Year 6 Intake 11 </w:t>
      </w:r>
      <w:r w:rsidR="00090C64" w:rsidRPr="00090C64">
        <w:rPr>
          <w:b/>
          <w:i/>
          <w:u w:val="single"/>
        </w:rPr>
        <w:t>April 2018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7E03" w:rsidTr="00387E03">
        <w:tc>
          <w:tcPr>
            <w:tcW w:w="4508" w:type="dxa"/>
          </w:tcPr>
          <w:p w:rsidR="00387E03" w:rsidRPr="00387E03" w:rsidRDefault="00387E03" w:rsidP="00387E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</w:t>
            </w:r>
            <w:r w:rsidRPr="00387E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ercentage of the current year 6 cohort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who can </w:t>
            </w:r>
            <w:r w:rsidRPr="00387E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swim competently, confidently and prof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iciently over a distance of 25m </w:t>
            </w:r>
          </w:p>
          <w:p w:rsidR="00387E03" w:rsidRDefault="00387E03"/>
        </w:tc>
        <w:tc>
          <w:tcPr>
            <w:tcW w:w="4508" w:type="dxa"/>
          </w:tcPr>
          <w:p w:rsidR="00387E03" w:rsidRDefault="00387E03">
            <w:r>
              <w:t>67%</w:t>
            </w:r>
          </w:p>
        </w:tc>
      </w:tr>
      <w:tr w:rsidR="00387E03" w:rsidTr="00387E03">
        <w:tc>
          <w:tcPr>
            <w:tcW w:w="4508" w:type="dxa"/>
          </w:tcPr>
          <w:p w:rsidR="00387E03" w:rsidRDefault="00387E03"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</w:t>
            </w:r>
            <w:r w:rsidRPr="00387E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ercentage of the current year 6 cohort use a range of strokes effectively (front crawl, backstroke, breaststroke)</w:t>
            </w:r>
          </w:p>
        </w:tc>
        <w:tc>
          <w:tcPr>
            <w:tcW w:w="4508" w:type="dxa"/>
          </w:tcPr>
          <w:p w:rsidR="00387E03" w:rsidRDefault="00387E03">
            <w:r>
              <w:t>62%</w:t>
            </w:r>
          </w:p>
        </w:tc>
      </w:tr>
      <w:tr w:rsidR="00387E03" w:rsidTr="00387E03">
        <w:tc>
          <w:tcPr>
            <w:tcW w:w="4508" w:type="dxa"/>
          </w:tcPr>
          <w:p w:rsidR="00387E03" w:rsidRDefault="00387E03"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</w:t>
            </w:r>
            <w:r w:rsidRPr="00387E0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ercentage of the current year 6 cohort perform safe self-rescue in different water-based situations.</w:t>
            </w:r>
          </w:p>
        </w:tc>
        <w:tc>
          <w:tcPr>
            <w:tcW w:w="4508" w:type="dxa"/>
          </w:tcPr>
          <w:p w:rsidR="00387E03" w:rsidRDefault="00387E03">
            <w:r>
              <w:t>10%</w:t>
            </w:r>
          </w:p>
        </w:tc>
      </w:tr>
    </w:tbl>
    <w:p w:rsidR="00387E03" w:rsidRDefault="00387E03"/>
    <w:p w:rsidR="00387E03" w:rsidRPr="00387E03" w:rsidRDefault="00387E03">
      <w:pPr>
        <w:rPr>
          <w:i/>
        </w:rPr>
      </w:pPr>
      <w:r>
        <w:rPr>
          <w:i/>
        </w:rPr>
        <w:t xml:space="preserve">NB Swimming lessons for Year </w:t>
      </w:r>
      <w:proofErr w:type="gramStart"/>
      <w:r>
        <w:rPr>
          <w:i/>
        </w:rPr>
        <w:t>Six</w:t>
      </w:r>
      <w:proofErr w:type="gramEnd"/>
      <w:r>
        <w:rPr>
          <w:i/>
        </w:rPr>
        <w:t xml:space="preserve"> take place during the summer term. </w:t>
      </w:r>
    </w:p>
    <w:sectPr w:rsidR="00387E03" w:rsidRPr="00387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03"/>
    <w:rsid w:val="00090C64"/>
    <w:rsid w:val="00387E03"/>
    <w:rsid w:val="007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CDF2"/>
  <w15:chartTrackingRefBased/>
  <w15:docId w15:val="{969B87DF-04C6-4A9A-A155-9AFC9504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4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2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1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2392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46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7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4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40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7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64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20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0614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4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81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KSamways</dc:creator>
  <cp:keywords/>
  <dc:description/>
  <cp:lastModifiedBy>KSamways</cp:lastModifiedBy>
  <cp:revision>2</cp:revision>
  <dcterms:created xsi:type="dcterms:W3CDTF">2018-04-11T20:56:00Z</dcterms:created>
  <dcterms:modified xsi:type="dcterms:W3CDTF">2018-04-11T21:04:00Z</dcterms:modified>
</cp:coreProperties>
</file>