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4"/>
        <w:gridCol w:w="2324"/>
        <w:gridCol w:w="2329"/>
        <w:gridCol w:w="2356"/>
        <w:gridCol w:w="2292"/>
        <w:gridCol w:w="2293"/>
      </w:tblGrid>
      <w:tr w:rsidR="001E6DC7" w:rsidRPr="00C74D54" w:rsidTr="00692D29">
        <w:tc>
          <w:tcPr>
            <w:tcW w:w="2362" w:type="dxa"/>
            <w:shd w:val="clear" w:color="auto" w:fill="FBD4B4" w:themeFill="accent6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bookmarkStart w:id="0" w:name="_GoBack"/>
            <w:bookmarkEnd w:id="0"/>
            <w:r w:rsidRPr="00C74D54">
              <w:rPr>
                <w:rFonts w:ascii="Tw Cen MT" w:hAnsi="Tw Cen MT"/>
                <w:sz w:val="44"/>
                <w:szCs w:val="32"/>
              </w:rPr>
              <w:t>accident</w:t>
            </w:r>
          </w:p>
        </w:tc>
        <w:tc>
          <w:tcPr>
            <w:tcW w:w="2362" w:type="dxa"/>
            <w:shd w:val="clear" w:color="auto" w:fill="BEE395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century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experiment</w:t>
            </w:r>
          </w:p>
        </w:tc>
        <w:tc>
          <w:tcPr>
            <w:tcW w:w="2362" w:type="dxa"/>
            <w:shd w:val="clear" w:color="auto" w:fill="BEE395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interest</w:t>
            </w:r>
          </w:p>
        </w:tc>
        <w:tc>
          <w:tcPr>
            <w:tcW w:w="2363" w:type="dxa"/>
            <w:shd w:val="clear" w:color="auto" w:fill="FBD4B4" w:themeFill="accent6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particular</w:t>
            </w:r>
          </w:p>
        </w:tc>
        <w:tc>
          <w:tcPr>
            <w:tcW w:w="2363" w:type="dxa"/>
            <w:shd w:val="clear" w:color="auto" w:fill="FFFF85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remember</w:t>
            </w:r>
          </w:p>
        </w:tc>
      </w:tr>
      <w:tr w:rsidR="001E6DC7" w:rsidRPr="00C74D54" w:rsidTr="00C74D54">
        <w:tc>
          <w:tcPr>
            <w:tcW w:w="2362" w:type="dxa"/>
            <w:shd w:val="clear" w:color="auto" w:fill="FBD4B4" w:themeFill="accent6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accidentally</w:t>
            </w:r>
          </w:p>
        </w:tc>
        <w:tc>
          <w:tcPr>
            <w:tcW w:w="2362" w:type="dxa"/>
            <w:shd w:val="clear" w:color="auto" w:fill="BEE395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certain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extreme</w:t>
            </w:r>
          </w:p>
        </w:tc>
        <w:tc>
          <w:tcPr>
            <w:tcW w:w="2362" w:type="dxa"/>
            <w:shd w:val="clear" w:color="auto" w:fill="BEE395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island</w:t>
            </w:r>
          </w:p>
        </w:tc>
        <w:tc>
          <w:tcPr>
            <w:tcW w:w="2363" w:type="dxa"/>
            <w:shd w:val="clear" w:color="auto" w:fill="FBD4B4" w:themeFill="accent6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peculiar</w:t>
            </w:r>
          </w:p>
        </w:tc>
        <w:tc>
          <w:tcPr>
            <w:tcW w:w="2363" w:type="dxa"/>
            <w:shd w:val="clear" w:color="auto" w:fill="B6DDE8" w:themeFill="accent5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sentence</w:t>
            </w:r>
          </w:p>
        </w:tc>
      </w:tr>
      <w:tr w:rsidR="001E6DC7" w:rsidRPr="00C74D54" w:rsidTr="00C74D54">
        <w:tc>
          <w:tcPr>
            <w:tcW w:w="2362" w:type="dxa"/>
            <w:shd w:val="clear" w:color="auto" w:fill="FBD4B4" w:themeFill="accent6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actual</w:t>
            </w:r>
          </w:p>
        </w:tc>
        <w:tc>
          <w:tcPr>
            <w:tcW w:w="2362" w:type="dxa"/>
            <w:shd w:val="clear" w:color="auto" w:fill="BEE395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circle</w:t>
            </w:r>
          </w:p>
        </w:tc>
        <w:tc>
          <w:tcPr>
            <w:tcW w:w="2362" w:type="dxa"/>
            <w:shd w:val="clear" w:color="auto" w:fill="FFFF85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famous</w:t>
            </w:r>
          </w:p>
        </w:tc>
        <w:tc>
          <w:tcPr>
            <w:tcW w:w="2362" w:type="dxa"/>
            <w:shd w:val="clear" w:color="auto" w:fill="B6DDE8" w:themeFill="accent5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knowledge</w:t>
            </w:r>
          </w:p>
        </w:tc>
        <w:tc>
          <w:tcPr>
            <w:tcW w:w="2363" w:type="dxa"/>
            <w:shd w:val="clear" w:color="auto" w:fill="FBD4B4" w:themeFill="accent6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perhaps</w:t>
            </w:r>
          </w:p>
        </w:tc>
        <w:tc>
          <w:tcPr>
            <w:tcW w:w="2363" w:type="dxa"/>
            <w:shd w:val="clear" w:color="auto" w:fill="B6DDE8" w:themeFill="accent5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separate</w:t>
            </w:r>
          </w:p>
        </w:tc>
      </w:tr>
      <w:tr w:rsidR="001E6DC7" w:rsidRPr="00C74D54" w:rsidTr="00C74D54">
        <w:tc>
          <w:tcPr>
            <w:tcW w:w="2362" w:type="dxa"/>
            <w:shd w:val="clear" w:color="auto" w:fill="FBD4B4" w:themeFill="accent6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actually</w:t>
            </w:r>
          </w:p>
        </w:tc>
        <w:tc>
          <w:tcPr>
            <w:tcW w:w="2362" w:type="dxa"/>
            <w:shd w:val="clear" w:color="auto" w:fill="BEE395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complete</w:t>
            </w:r>
          </w:p>
        </w:tc>
        <w:tc>
          <w:tcPr>
            <w:tcW w:w="2362" w:type="dxa"/>
            <w:shd w:val="clear" w:color="auto" w:fill="FFFF85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favourite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learn</w:t>
            </w:r>
          </w:p>
        </w:tc>
        <w:tc>
          <w:tcPr>
            <w:tcW w:w="2363" w:type="dxa"/>
            <w:shd w:val="clear" w:color="auto" w:fill="FBD4B4" w:themeFill="accent6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popular</w:t>
            </w:r>
          </w:p>
        </w:tc>
        <w:tc>
          <w:tcPr>
            <w:tcW w:w="2363" w:type="dxa"/>
            <w:shd w:val="clear" w:color="auto" w:fill="B6DDE8" w:themeFill="accent5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special</w:t>
            </w:r>
          </w:p>
        </w:tc>
      </w:tr>
      <w:tr w:rsidR="001E6DC7" w:rsidRPr="00C74D54" w:rsidTr="00C74D54">
        <w:tc>
          <w:tcPr>
            <w:tcW w:w="2362" w:type="dxa"/>
            <w:shd w:val="clear" w:color="auto" w:fill="FBD4B4" w:themeFill="accent6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address</w:t>
            </w:r>
          </w:p>
        </w:tc>
        <w:tc>
          <w:tcPr>
            <w:tcW w:w="2362" w:type="dxa"/>
            <w:shd w:val="clear" w:color="auto" w:fill="BEE395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consider</w:t>
            </w:r>
          </w:p>
        </w:tc>
        <w:tc>
          <w:tcPr>
            <w:tcW w:w="2362" w:type="dxa"/>
            <w:shd w:val="clear" w:color="auto" w:fill="FFFF85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February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length</w:t>
            </w:r>
          </w:p>
        </w:tc>
        <w:tc>
          <w:tcPr>
            <w:tcW w:w="2363" w:type="dxa"/>
            <w:shd w:val="clear" w:color="auto" w:fill="FBD4B4" w:themeFill="accent6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position</w:t>
            </w:r>
          </w:p>
        </w:tc>
        <w:tc>
          <w:tcPr>
            <w:tcW w:w="2363" w:type="dxa"/>
            <w:shd w:val="clear" w:color="auto" w:fill="B6DDE8" w:themeFill="accent5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straight</w:t>
            </w:r>
          </w:p>
        </w:tc>
      </w:tr>
      <w:tr w:rsidR="001E6DC7" w:rsidRPr="00C74D54" w:rsidTr="00C74D54">
        <w:tc>
          <w:tcPr>
            <w:tcW w:w="2362" w:type="dxa"/>
            <w:shd w:val="clear" w:color="auto" w:fill="FBD4B4" w:themeFill="accent6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answer</w:t>
            </w:r>
          </w:p>
        </w:tc>
        <w:tc>
          <w:tcPr>
            <w:tcW w:w="2362" w:type="dxa"/>
            <w:shd w:val="clear" w:color="auto" w:fill="BEE395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continue</w:t>
            </w:r>
          </w:p>
        </w:tc>
        <w:tc>
          <w:tcPr>
            <w:tcW w:w="2362" w:type="dxa"/>
            <w:shd w:val="clear" w:color="auto" w:fill="FFFF85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forward(s)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library</w:t>
            </w:r>
          </w:p>
        </w:tc>
        <w:tc>
          <w:tcPr>
            <w:tcW w:w="2363" w:type="dxa"/>
            <w:shd w:val="clear" w:color="auto" w:fill="FBD4B4" w:themeFill="accent6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possess</w:t>
            </w:r>
          </w:p>
        </w:tc>
        <w:tc>
          <w:tcPr>
            <w:tcW w:w="2363" w:type="dxa"/>
            <w:shd w:val="clear" w:color="auto" w:fill="B6DDE8" w:themeFill="accent5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strange</w:t>
            </w:r>
          </w:p>
        </w:tc>
      </w:tr>
      <w:tr w:rsidR="001E6DC7" w:rsidRPr="00C74D54" w:rsidTr="00C74D54">
        <w:tc>
          <w:tcPr>
            <w:tcW w:w="2362" w:type="dxa"/>
            <w:shd w:val="clear" w:color="auto" w:fill="FBD4B4" w:themeFill="accent6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appear</w:t>
            </w:r>
          </w:p>
        </w:tc>
        <w:tc>
          <w:tcPr>
            <w:tcW w:w="2362" w:type="dxa"/>
            <w:shd w:val="clear" w:color="auto" w:fill="B6DDE8" w:themeFill="accent5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decide</w:t>
            </w:r>
          </w:p>
        </w:tc>
        <w:tc>
          <w:tcPr>
            <w:tcW w:w="2362" w:type="dxa"/>
            <w:shd w:val="clear" w:color="auto" w:fill="FFFF85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fruit</w:t>
            </w:r>
          </w:p>
        </w:tc>
        <w:tc>
          <w:tcPr>
            <w:tcW w:w="2362" w:type="dxa"/>
            <w:shd w:val="clear" w:color="auto" w:fill="BEE395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material</w:t>
            </w:r>
          </w:p>
        </w:tc>
        <w:tc>
          <w:tcPr>
            <w:tcW w:w="2363" w:type="dxa"/>
            <w:shd w:val="clear" w:color="auto" w:fill="FBD4B4" w:themeFill="accent6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possession</w:t>
            </w:r>
          </w:p>
        </w:tc>
        <w:tc>
          <w:tcPr>
            <w:tcW w:w="2363" w:type="dxa"/>
            <w:shd w:val="clear" w:color="auto" w:fill="B6DDE8" w:themeFill="accent5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strength</w:t>
            </w:r>
          </w:p>
        </w:tc>
      </w:tr>
      <w:tr w:rsidR="001E6DC7" w:rsidRPr="00C74D54" w:rsidTr="00C74D54">
        <w:tc>
          <w:tcPr>
            <w:tcW w:w="2362" w:type="dxa"/>
            <w:shd w:val="clear" w:color="auto" w:fill="FBD4B4" w:themeFill="accent6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arrive</w:t>
            </w:r>
          </w:p>
        </w:tc>
        <w:tc>
          <w:tcPr>
            <w:tcW w:w="2362" w:type="dxa"/>
            <w:shd w:val="clear" w:color="auto" w:fill="B6DDE8" w:themeFill="accent5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describe</w:t>
            </w:r>
          </w:p>
        </w:tc>
        <w:tc>
          <w:tcPr>
            <w:tcW w:w="2362" w:type="dxa"/>
            <w:shd w:val="clear" w:color="auto" w:fill="FBD4B4" w:themeFill="accent6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grammar</w:t>
            </w:r>
          </w:p>
        </w:tc>
        <w:tc>
          <w:tcPr>
            <w:tcW w:w="2362" w:type="dxa"/>
            <w:shd w:val="clear" w:color="auto" w:fill="BEE395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medicine</w:t>
            </w:r>
          </w:p>
        </w:tc>
        <w:tc>
          <w:tcPr>
            <w:tcW w:w="2363" w:type="dxa"/>
            <w:shd w:val="clear" w:color="auto" w:fill="FBD4B4" w:themeFill="accent6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possible</w:t>
            </w:r>
          </w:p>
        </w:tc>
        <w:tc>
          <w:tcPr>
            <w:tcW w:w="2363" w:type="dxa"/>
            <w:shd w:val="clear" w:color="auto" w:fill="B6DDE8" w:themeFill="accent5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suppose</w:t>
            </w:r>
          </w:p>
        </w:tc>
      </w:tr>
      <w:tr w:rsidR="001E6DC7" w:rsidRPr="00C74D54" w:rsidTr="00C74D54">
        <w:tc>
          <w:tcPr>
            <w:tcW w:w="2362" w:type="dxa"/>
            <w:shd w:val="clear" w:color="auto" w:fill="FFFF85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believe</w:t>
            </w:r>
          </w:p>
        </w:tc>
        <w:tc>
          <w:tcPr>
            <w:tcW w:w="2362" w:type="dxa"/>
            <w:shd w:val="clear" w:color="auto" w:fill="B6DDE8" w:themeFill="accent5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different</w:t>
            </w:r>
          </w:p>
        </w:tc>
        <w:tc>
          <w:tcPr>
            <w:tcW w:w="2362" w:type="dxa"/>
            <w:shd w:val="clear" w:color="auto" w:fill="FBD4B4" w:themeFill="accent6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group</w:t>
            </w:r>
          </w:p>
        </w:tc>
        <w:tc>
          <w:tcPr>
            <w:tcW w:w="2362" w:type="dxa"/>
            <w:shd w:val="clear" w:color="auto" w:fill="BEE395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mention</w:t>
            </w:r>
          </w:p>
        </w:tc>
        <w:tc>
          <w:tcPr>
            <w:tcW w:w="2363" w:type="dxa"/>
            <w:shd w:val="clear" w:color="auto" w:fill="FBD4B4" w:themeFill="accent6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potatoes</w:t>
            </w:r>
          </w:p>
        </w:tc>
        <w:tc>
          <w:tcPr>
            <w:tcW w:w="2363" w:type="dxa"/>
            <w:shd w:val="clear" w:color="auto" w:fill="B6DDE8" w:themeFill="accent5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surprise</w:t>
            </w:r>
          </w:p>
        </w:tc>
      </w:tr>
      <w:tr w:rsidR="001E6DC7" w:rsidRPr="00C74D54" w:rsidTr="00C74D54">
        <w:tc>
          <w:tcPr>
            <w:tcW w:w="2362" w:type="dxa"/>
            <w:shd w:val="clear" w:color="auto" w:fill="FFFF85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bicycle</w:t>
            </w:r>
          </w:p>
        </w:tc>
        <w:tc>
          <w:tcPr>
            <w:tcW w:w="2362" w:type="dxa"/>
            <w:shd w:val="clear" w:color="auto" w:fill="B6DDE8" w:themeFill="accent5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difficult</w:t>
            </w:r>
          </w:p>
        </w:tc>
        <w:tc>
          <w:tcPr>
            <w:tcW w:w="2362" w:type="dxa"/>
            <w:shd w:val="clear" w:color="auto" w:fill="FBD4B4" w:themeFill="accent6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guard</w:t>
            </w:r>
          </w:p>
        </w:tc>
        <w:tc>
          <w:tcPr>
            <w:tcW w:w="2362" w:type="dxa"/>
            <w:shd w:val="clear" w:color="auto" w:fill="BEE395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minute</w:t>
            </w:r>
          </w:p>
        </w:tc>
        <w:tc>
          <w:tcPr>
            <w:tcW w:w="2363" w:type="dxa"/>
            <w:shd w:val="clear" w:color="auto" w:fill="FBD4B4" w:themeFill="accent6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pressure</w:t>
            </w:r>
          </w:p>
        </w:tc>
        <w:tc>
          <w:tcPr>
            <w:tcW w:w="2363" w:type="dxa"/>
            <w:shd w:val="clear" w:color="auto" w:fill="CCC0D9" w:themeFill="accent4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therefore</w:t>
            </w:r>
          </w:p>
        </w:tc>
      </w:tr>
      <w:tr w:rsidR="001E6DC7" w:rsidRPr="00C74D54" w:rsidTr="00C74D54">
        <w:tc>
          <w:tcPr>
            <w:tcW w:w="2362" w:type="dxa"/>
            <w:shd w:val="clear" w:color="auto" w:fill="FFFF85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breath</w:t>
            </w:r>
          </w:p>
        </w:tc>
        <w:tc>
          <w:tcPr>
            <w:tcW w:w="2362" w:type="dxa"/>
            <w:shd w:val="clear" w:color="auto" w:fill="B6DDE8" w:themeFill="accent5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disappear</w:t>
            </w:r>
          </w:p>
        </w:tc>
        <w:tc>
          <w:tcPr>
            <w:tcW w:w="2362" w:type="dxa"/>
            <w:shd w:val="clear" w:color="auto" w:fill="FBD4B4" w:themeFill="accent6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guide</w:t>
            </w:r>
          </w:p>
        </w:tc>
        <w:tc>
          <w:tcPr>
            <w:tcW w:w="2362" w:type="dxa"/>
            <w:shd w:val="clear" w:color="auto" w:fill="B6DDE8" w:themeFill="accent5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natural</w:t>
            </w:r>
          </w:p>
        </w:tc>
        <w:tc>
          <w:tcPr>
            <w:tcW w:w="2363" w:type="dxa"/>
            <w:shd w:val="clear" w:color="auto" w:fill="FBD4B4" w:themeFill="accent6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probably</w:t>
            </w:r>
          </w:p>
        </w:tc>
        <w:tc>
          <w:tcPr>
            <w:tcW w:w="2363" w:type="dxa"/>
            <w:shd w:val="clear" w:color="auto" w:fill="CCC0D9" w:themeFill="accent4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though</w:t>
            </w:r>
          </w:p>
        </w:tc>
      </w:tr>
      <w:tr w:rsidR="001E6DC7" w:rsidRPr="00C74D54" w:rsidTr="00C74D54">
        <w:tc>
          <w:tcPr>
            <w:tcW w:w="2362" w:type="dxa"/>
            <w:shd w:val="clear" w:color="auto" w:fill="FFFF85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breathe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early</w:t>
            </w:r>
          </w:p>
        </w:tc>
        <w:tc>
          <w:tcPr>
            <w:tcW w:w="2362" w:type="dxa"/>
            <w:shd w:val="clear" w:color="auto" w:fill="FFFF85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heard</w:t>
            </w:r>
          </w:p>
        </w:tc>
        <w:tc>
          <w:tcPr>
            <w:tcW w:w="2362" w:type="dxa"/>
            <w:shd w:val="clear" w:color="auto" w:fill="B6DDE8" w:themeFill="accent5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naughty</w:t>
            </w:r>
          </w:p>
        </w:tc>
        <w:tc>
          <w:tcPr>
            <w:tcW w:w="2363" w:type="dxa"/>
            <w:shd w:val="clear" w:color="auto" w:fill="FBD4B4" w:themeFill="accent6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promise</w:t>
            </w:r>
          </w:p>
        </w:tc>
        <w:tc>
          <w:tcPr>
            <w:tcW w:w="2363" w:type="dxa"/>
            <w:shd w:val="clear" w:color="auto" w:fill="CCC0D9" w:themeFill="accent4" w:themeFillTint="66"/>
          </w:tcPr>
          <w:p w:rsidR="001E6DC7" w:rsidRPr="00C74D54" w:rsidRDefault="00C74D54" w:rsidP="00C74D54">
            <w:pPr>
              <w:spacing w:after="60"/>
              <w:jc w:val="center"/>
              <w:rPr>
                <w:rFonts w:ascii="Tw Cen MT" w:hAnsi="Tw Cen MT"/>
                <w:i/>
                <w:sz w:val="44"/>
                <w:szCs w:val="32"/>
              </w:rPr>
            </w:pPr>
            <w:r w:rsidRPr="00C74D54">
              <w:rPr>
                <w:rFonts w:ascii="Tw Cen MT" w:hAnsi="Tw Cen MT"/>
                <w:i/>
                <w:sz w:val="44"/>
                <w:szCs w:val="32"/>
              </w:rPr>
              <w:t>(</w:t>
            </w:r>
            <w:r w:rsidR="001E6DC7" w:rsidRPr="00C74D54">
              <w:rPr>
                <w:rFonts w:ascii="Tw Cen MT" w:hAnsi="Tw Cen MT"/>
                <w:i/>
                <w:sz w:val="44"/>
                <w:szCs w:val="32"/>
              </w:rPr>
              <w:t>although</w:t>
            </w:r>
            <w:r w:rsidRPr="00C74D54">
              <w:rPr>
                <w:rFonts w:ascii="Tw Cen MT" w:hAnsi="Tw Cen MT"/>
                <w:i/>
                <w:sz w:val="44"/>
                <w:szCs w:val="32"/>
              </w:rPr>
              <w:t>)</w:t>
            </w:r>
          </w:p>
        </w:tc>
      </w:tr>
      <w:tr w:rsidR="001E6DC7" w:rsidRPr="00C74D54" w:rsidTr="00C74D54">
        <w:tc>
          <w:tcPr>
            <w:tcW w:w="2362" w:type="dxa"/>
            <w:shd w:val="clear" w:color="auto" w:fill="FFFF85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build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earth</w:t>
            </w:r>
          </w:p>
        </w:tc>
        <w:tc>
          <w:tcPr>
            <w:tcW w:w="2362" w:type="dxa"/>
            <w:shd w:val="clear" w:color="auto" w:fill="FFFF85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heart</w:t>
            </w:r>
          </w:p>
        </w:tc>
        <w:tc>
          <w:tcPr>
            <w:tcW w:w="2362" w:type="dxa"/>
            <w:shd w:val="clear" w:color="auto" w:fill="B6DDE8" w:themeFill="accent5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notice</w:t>
            </w:r>
          </w:p>
        </w:tc>
        <w:tc>
          <w:tcPr>
            <w:tcW w:w="2363" w:type="dxa"/>
            <w:shd w:val="clear" w:color="auto" w:fill="FBD4B4" w:themeFill="accent6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purpose</w:t>
            </w:r>
          </w:p>
        </w:tc>
        <w:tc>
          <w:tcPr>
            <w:tcW w:w="2363" w:type="dxa"/>
            <w:shd w:val="clear" w:color="auto" w:fill="CCC0D9" w:themeFill="accent4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thought</w:t>
            </w:r>
          </w:p>
        </w:tc>
      </w:tr>
      <w:tr w:rsidR="001E6DC7" w:rsidRPr="00C74D54" w:rsidTr="00692D29">
        <w:tc>
          <w:tcPr>
            <w:tcW w:w="2362" w:type="dxa"/>
            <w:shd w:val="clear" w:color="auto" w:fill="FFFF85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busy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eight</w:t>
            </w:r>
          </w:p>
        </w:tc>
        <w:tc>
          <w:tcPr>
            <w:tcW w:w="2362" w:type="dxa"/>
            <w:shd w:val="clear" w:color="auto" w:fill="FFFF85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height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occasion</w:t>
            </w:r>
          </w:p>
        </w:tc>
        <w:tc>
          <w:tcPr>
            <w:tcW w:w="2363" w:type="dxa"/>
            <w:shd w:val="clear" w:color="auto" w:fill="BEE395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quarter</w:t>
            </w:r>
          </w:p>
        </w:tc>
        <w:tc>
          <w:tcPr>
            <w:tcW w:w="2363" w:type="dxa"/>
            <w:shd w:val="clear" w:color="auto" w:fill="CCC0D9" w:themeFill="accent4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through</w:t>
            </w:r>
          </w:p>
        </w:tc>
      </w:tr>
      <w:tr w:rsidR="001E6DC7" w:rsidRPr="00C74D54" w:rsidTr="00692D29">
        <w:tc>
          <w:tcPr>
            <w:tcW w:w="2362" w:type="dxa"/>
            <w:shd w:val="clear" w:color="auto" w:fill="FFFF85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business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eighth</w:t>
            </w:r>
          </w:p>
        </w:tc>
        <w:tc>
          <w:tcPr>
            <w:tcW w:w="2362" w:type="dxa"/>
            <w:shd w:val="clear" w:color="auto" w:fill="FFFF85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history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occasionally</w:t>
            </w:r>
          </w:p>
        </w:tc>
        <w:tc>
          <w:tcPr>
            <w:tcW w:w="2363" w:type="dxa"/>
            <w:shd w:val="clear" w:color="auto" w:fill="BEE395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question</w:t>
            </w:r>
          </w:p>
        </w:tc>
        <w:tc>
          <w:tcPr>
            <w:tcW w:w="2363" w:type="dxa"/>
            <w:shd w:val="clear" w:color="auto" w:fill="FBD4B4" w:themeFill="accent6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various</w:t>
            </w:r>
          </w:p>
        </w:tc>
      </w:tr>
      <w:tr w:rsidR="001E6DC7" w:rsidRPr="00C74D54" w:rsidTr="00692D29">
        <w:tc>
          <w:tcPr>
            <w:tcW w:w="2362" w:type="dxa"/>
            <w:shd w:val="clear" w:color="auto" w:fill="BEE395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calendar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enough</w:t>
            </w:r>
          </w:p>
        </w:tc>
        <w:tc>
          <w:tcPr>
            <w:tcW w:w="2362" w:type="dxa"/>
            <w:shd w:val="clear" w:color="auto" w:fill="BEE395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imagine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often</w:t>
            </w:r>
          </w:p>
        </w:tc>
        <w:tc>
          <w:tcPr>
            <w:tcW w:w="2363" w:type="dxa"/>
            <w:shd w:val="clear" w:color="auto" w:fill="FFFF85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recent</w:t>
            </w:r>
          </w:p>
        </w:tc>
        <w:tc>
          <w:tcPr>
            <w:tcW w:w="2363" w:type="dxa"/>
            <w:shd w:val="clear" w:color="auto" w:fill="BEE395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weight</w:t>
            </w:r>
          </w:p>
        </w:tc>
      </w:tr>
      <w:tr w:rsidR="001E6DC7" w:rsidRPr="00C74D54" w:rsidTr="00692D29">
        <w:tc>
          <w:tcPr>
            <w:tcW w:w="2362" w:type="dxa"/>
            <w:shd w:val="clear" w:color="auto" w:fill="BEE395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caught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exercise</w:t>
            </w:r>
          </w:p>
        </w:tc>
        <w:tc>
          <w:tcPr>
            <w:tcW w:w="2362" w:type="dxa"/>
            <w:shd w:val="clear" w:color="auto" w:fill="BEE395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increase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opposite</w:t>
            </w:r>
          </w:p>
        </w:tc>
        <w:tc>
          <w:tcPr>
            <w:tcW w:w="2363" w:type="dxa"/>
            <w:shd w:val="clear" w:color="auto" w:fill="FFFF85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regular</w:t>
            </w:r>
          </w:p>
        </w:tc>
        <w:tc>
          <w:tcPr>
            <w:tcW w:w="2363" w:type="dxa"/>
            <w:shd w:val="clear" w:color="auto" w:fill="BEE395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woman</w:t>
            </w:r>
          </w:p>
        </w:tc>
      </w:tr>
      <w:tr w:rsidR="001E6DC7" w:rsidRPr="00C74D54" w:rsidTr="00692D29">
        <w:tc>
          <w:tcPr>
            <w:tcW w:w="2362" w:type="dxa"/>
            <w:shd w:val="clear" w:color="auto" w:fill="BEE395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centre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experience</w:t>
            </w:r>
          </w:p>
        </w:tc>
        <w:tc>
          <w:tcPr>
            <w:tcW w:w="2362" w:type="dxa"/>
            <w:shd w:val="clear" w:color="auto" w:fill="BEE395"/>
          </w:tcPr>
          <w:p w:rsidR="001E6DC7" w:rsidRPr="00C74D54" w:rsidRDefault="001E6DC7" w:rsidP="00C74D54">
            <w:pPr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important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ordinary</w:t>
            </w:r>
          </w:p>
        </w:tc>
        <w:tc>
          <w:tcPr>
            <w:tcW w:w="2363" w:type="dxa"/>
            <w:shd w:val="clear" w:color="auto" w:fill="FFFF85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reign</w:t>
            </w:r>
          </w:p>
        </w:tc>
        <w:tc>
          <w:tcPr>
            <w:tcW w:w="2363" w:type="dxa"/>
            <w:shd w:val="clear" w:color="auto" w:fill="BEE395"/>
          </w:tcPr>
          <w:p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women</w:t>
            </w:r>
          </w:p>
        </w:tc>
      </w:tr>
    </w:tbl>
    <w:p w:rsidR="008060E7" w:rsidRPr="00C74D54" w:rsidRDefault="008060E7" w:rsidP="00C74D54">
      <w:pPr>
        <w:jc w:val="center"/>
        <w:rPr>
          <w:rFonts w:ascii="Tw Cen MT" w:hAnsi="Tw Cen MT"/>
          <w:sz w:val="32"/>
        </w:rPr>
      </w:pPr>
    </w:p>
    <w:sectPr w:rsidR="008060E7" w:rsidRPr="00C74D54" w:rsidSect="00692D29">
      <w:headerReference w:type="default" r:id="rId7"/>
      <w:pgSz w:w="16838" w:h="11906" w:orient="landscape"/>
      <w:pgMar w:top="366" w:right="1440" w:bottom="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100" w:rsidRDefault="00BF6100" w:rsidP="001E6DC7">
      <w:pPr>
        <w:spacing w:after="0" w:line="240" w:lineRule="auto"/>
      </w:pPr>
      <w:r>
        <w:separator/>
      </w:r>
    </w:p>
  </w:endnote>
  <w:endnote w:type="continuationSeparator" w:id="0">
    <w:p w:rsidR="00BF6100" w:rsidRDefault="00BF6100" w:rsidP="001E6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Microsoft JhengHei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100" w:rsidRDefault="00BF6100" w:rsidP="001E6DC7">
      <w:pPr>
        <w:spacing w:after="0" w:line="240" w:lineRule="auto"/>
      </w:pPr>
      <w:r>
        <w:separator/>
      </w:r>
    </w:p>
  </w:footnote>
  <w:footnote w:type="continuationSeparator" w:id="0">
    <w:p w:rsidR="00BF6100" w:rsidRDefault="00BF6100" w:rsidP="001E6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DC7" w:rsidRDefault="00692D29" w:rsidP="001E6DC7">
    <w:pPr>
      <w:pStyle w:val="Header"/>
      <w:jc w:val="center"/>
      <w:rPr>
        <w:rFonts w:ascii="Tw Cen MT" w:hAnsi="Tw Cen MT"/>
        <w:sz w:val="40"/>
        <w:szCs w:val="28"/>
      </w:rPr>
    </w:pPr>
    <w:r>
      <w:rPr>
        <w:rFonts w:ascii="Tw Cen MT" w:hAnsi="Tw Cen MT"/>
        <w:sz w:val="40"/>
        <w:szCs w:val="28"/>
      </w:rPr>
      <w:t xml:space="preserve">** </w:t>
    </w:r>
    <w:r w:rsidRPr="00692D29">
      <w:rPr>
        <w:rFonts w:ascii="Tw Cen MT" w:hAnsi="Tw Cen MT"/>
        <w:sz w:val="40"/>
        <w:szCs w:val="28"/>
      </w:rPr>
      <w:t>Year 3 and 4 Word List</w:t>
    </w:r>
    <w:r>
      <w:rPr>
        <w:rFonts w:ascii="Tw Cen MT" w:hAnsi="Tw Cen MT"/>
        <w:sz w:val="40"/>
        <w:szCs w:val="28"/>
      </w:rPr>
      <w:t xml:space="preserve"> **</w:t>
    </w:r>
  </w:p>
  <w:p w:rsidR="00692D29" w:rsidRPr="00692D29" w:rsidRDefault="00692D29" w:rsidP="001E6DC7">
    <w:pPr>
      <w:pStyle w:val="Header"/>
      <w:jc w:val="center"/>
      <w:rPr>
        <w:rFonts w:ascii="Tw Cen MT" w:hAnsi="Tw Cen MT"/>
        <w:szCs w:val="28"/>
      </w:rPr>
    </w:pPr>
    <w:r w:rsidRPr="00692D29">
      <w:rPr>
        <w:rFonts w:ascii="Tw Cen MT" w:hAnsi="Tw Cen MT"/>
        <w:sz w:val="32"/>
        <w:szCs w:val="28"/>
      </w:rPr>
      <w:t xml:space="preserve">Use this list for </w:t>
    </w:r>
    <w:r w:rsidRPr="00692D29">
      <w:rPr>
        <w:rFonts w:ascii="Tw Cen MT" w:hAnsi="Tw Cen MT"/>
        <w:b/>
        <w:i/>
        <w:sz w:val="32"/>
        <w:szCs w:val="28"/>
      </w:rPr>
      <w:t>ideas</w:t>
    </w:r>
    <w:r w:rsidRPr="00692D29">
      <w:rPr>
        <w:rFonts w:ascii="Tw Cen MT" w:hAnsi="Tw Cen MT"/>
        <w:sz w:val="32"/>
        <w:szCs w:val="28"/>
      </w:rPr>
      <w:t xml:space="preserve"> and to </w:t>
    </w:r>
    <w:r w:rsidRPr="00692D29">
      <w:rPr>
        <w:rFonts w:ascii="Tw Cen MT" w:hAnsi="Tw Cen MT"/>
        <w:b/>
        <w:i/>
        <w:sz w:val="32"/>
        <w:szCs w:val="28"/>
      </w:rPr>
      <w:t>check</w:t>
    </w:r>
    <w:r w:rsidRPr="00692D29">
      <w:rPr>
        <w:rFonts w:ascii="Tw Cen MT" w:hAnsi="Tw Cen MT"/>
        <w:sz w:val="32"/>
        <w:szCs w:val="28"/>
      </w:rPr>
      <w:t xml:space="preserve"> your spelling!</w:t>
    </w:r>
  </w:p>
  <w:p w:rsidR="001E6DC7" w:rsidRDefault="001E6D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D16E5"/>
    <w:multiLevelType w:val="multilevel"/>
    <w:tmpl w:val="C4B8700C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cs="MingLiU" w:hint="default"/>
      </w:rPr>
    </w:lvl>
    <w:lvl w:ilvl="1">
      <w:start w:val="1"/>
      <w:numFmt w:val="decimal"/>
      <w:pStyle w:val="numbered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C7"/>
    <w:rsid w:val="001E6DC7"/>
    <w:rsid w:val="00447BD2"/>
    <w:rsid w:val="00692D29"/>
    <w:rsid w:val="008060E7"/>
    <w:rsid w:val="00BF6100"/>
    <w:rsid w:val="00C7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642152-9FB9-4529-8FBC-043A6E3F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E6DC7"/>
    <w:pPr>
      <w:pageBreakBefore/>
      <w:numPr>
        <w:numId w:val="1"/>
      </w:numPr>
      <w:spacing w:after="720" w:line="240" w:lineRule="auto"/>
      <w:outlineLvl w:val="0"/>
    </w:pPr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E6DC7"/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paragraph" w:customStyle="1" w:styleId="numbered">
    <w:name w:val="numbered"/>
    <w:rsid w:val="001E6DC7"/>
    <w:pPr>
      <w:numPr>
        <w:ilvl w:val="1"/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6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DC7"/>
  </w:style>
  <w:style w:type="paragraph" w:styleId="Footer">
    <w:name w:val="footer"/>
    <w:basedOn w:val="Normal"/>
    <w:link w:val="FooterChar"/>
    <w:uiPriority w:val="99"/>
    <w:unhideWhenUsed/>
    <w:rsid w:val="001E6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DC7"/>
  </w:style>
  <w:style w:type="paragraph" w:styleId="BalloonText">
    <w:name w:val="Balloon Text"/>
    <w:basedOn w:val="Normal"/>
    <w:link w:val="BalloonTextChar"/>
    <w:uiPriority w:val="99"/>
    <w:semiHidden/>
    <w:unhideWhenUsed/>
    <w:rsid w:val="001E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Baildon Primary School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Firth</dc:creator>
  <cp:lastModifiedBy>Claudia McGinty</cp:lastModifiedBy>
  <cp:revision>2</cp:revision>
  <dcterms:created xsi:type="dcterms:W3CDTF">2018-10-06T10:35:00Z</dcterms:created>
  <dcterms:modified xsi:type="dcterms:W3CDTF">2018-10-06T10:35:00Z</dcterms:modified>
</cp:coreProperties>
</file>