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F1" w:rsidRPr="00B43EF1" w:rsidRDefault="00B43EF1" w:rsidP="00660D88">
      <w:pPr>
        <w:rPr>
          <w:rFonts w:ascii="Tahoma" w:hAnsi="Tahoma" w:cs="Tahoma"/>
          <w:b/>
          <w:color w:val="548DD4" w:themeColor="text2" w:themeTint="99"/>
          <w:sz w:val="42"/>
        </w:rPr>
      </w:pPr>
      <w:r w:rsidRPr="00B43EF1">
        <w:rPr>
          <w:rFonts w:ascii="Tahoma" w:hAnsi="Tahoma" w:cs="Tahoma"/>
          <w:b/>
          <w:color w:val="548DD4" w:themeColor="text2" w:themeTint="99"/>
          <w:sz w:val="42"/>
        </w:rPr>
        <w:t>Gaming</w:t>
      </w:r>
      <w:bookmarkStart w:id="0" w:name="_GoBack"/>
      <w:bookmarkEnd w:id="0"/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>Cambridgeshire Police have expressed their concerns about the risk to young people through the use of online games such as Minecraft and World of Warcraft:</w:t>
      </w:r>
    </w:p>
    <w:p w:rsidR="00660D88" w:rsidRPr="00660D88" w:rsidRDefault="00660D88" w:rsidP="00660D8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gramStart"/>
      <w:r w:rsidRPr="00660D88">
        <w:rPr>
          <w:rFonts w:ascii="Tahoma" w:hAnsi="Tahoma" w:cs="Tahoma"/>
        </w:rPr>
        <w:t>the</w:t>
      </w:r>
      <w:proofErr w:type="gramEnd"/>
      <w:r w:rsidRPr="00660D88">
        <w:rPr>
          <w:rFonts w:ascii="Tahoma" w:hAnsi="Tahoma" w:cs="Tahoma"/>
        </w:rPr>
        <w:t xml:space="preserve"> game is used as a contact point – unsuitable people play the game, befriend children and establish a relationship before moving to further contact outside the game.</w:t>
      </w:r>
    </w:p>
    <w:p w:rsidR="00660D88" w:rsidRPr="00660D88" w:rsidRDefault="00660D88" w:rsidP="00660D8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60D88">
        <w:rPr>
          <w:rFonts w:ascii="Tahoma" w:hAnsi="Tahoma" w:cs="Tahoma"/>
        </w:rPr>
        <w:t>opportunities for children to be targeted is thought to be high</w:t>
      </w:r>
    </w:p>
    <w:p w:rsidR="00660D88" w:rsidRPr="00660D88" w:rsidRDefault="00660D88" w:rsidP="00660D8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60D88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4B290C" wp14:editId="1C728E59">
            <wp:simplePos x="0" y="0"/>
            <wp:positionH relativeFrom="column">
              <wp:posOffset>1678940</wp:posOffset>
            </wp:positionH>
            <wp:positionV relativeFrom="paragraph">
              <wp:posOffset>328295</wp:posOffset>
            </wp:positionV>
            <wp:extent cx="242379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91" y="21186"/>
                <wp:lineTo x="21391" y="0"/>
                <wp:lineTo x="0" y="0"/>
              </wp:wrapPolygon>
            </wp:wrapTight>
            <wp:docPr id="1" name="Picture 1" descr="http://babylonmc.pl/images/gracze/999/minecraft_you_d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lonmc.pl/images/gracze/999/minecraft_you_di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D88">
        <w:rPr>
          <w:rFonts w:ascii="Tahoma" w:hAnsi="Tahoma" w:cs="Tahoma"/>
        </w:rPr>
        <w:t>both male and female children are being targeted</w:t>
      </w:r>
      <w:r w:rsidRPr="00660D88">
        <w:rPr>
          <w:rFonts w:ascii="Tahoma" w:hAnsi="Tahoma" w:cs="Tahoma"/>
        </w:rPr>
        <w:cr/>
      </w:r>
    </w:p>
    <w:p w:rsidR="00660D88" w:rsidRDefault="00660D88" w:rsidP="00660D88">
      <w:pPr>
        <w:rPr>
          <w:rFonts w:ascii="Tahoma" w:hAnsi="Tahoma" w:cs="Tahoma"/>
          <w:sz w:val="28"/>
          <w:szCs w:val="28"/>
        </w:rPr>
      </w:pPr>
    </w:p>
    <w:p w:rsidR="00660D88" w:rsidRDefault="00660D88" w:rsidP="00660D88">
      <w:pPr>
        <w:rPr>
          <w:rFonts w:ascii="Tahoma" w:hAnsi="Tahoma" w:cs="Tahoma"/>
          <w:sz w:val="28"/>
          <w:szCs w:val="28"/>
        </w:rPr>
      </w:pPr>
    </w:p>
    <w:p w:rsidR="00660D88" w:rsidRDefault="00660D88" w:rsidP="00660D88">
      <w:pPr>
        <w:rPr>
          <w:rFonts w:ascii="Tahoma" w:hAnsi="Tahoma" w:cs="Tahoma"/>
          <w:sz w:val="28"/>
          <w:szCs w:val="28"/>
        </w:rPr>
      </w:pPr>
    </w:p>
    <w:p w:rsidR="00660D88" w:rsidRDefault="00660D88" w:rsidP="00660D88">
      <w:pPr>
        <w:rPr>
          <w:rFonts w:ascii="Tahoma" w:hAnsi="Tahoma" w:cs="Tahoma"/>
          <w:sz w:val="28"/>
          <w:szCs w:val="28"/>
        </w:rPr>
      </w:pPr>
    </w:p>
    <w:p w:rsidR="00B43EF1" w:rsidRPr="00B43EF1" w:rsidRDefault="00B43EF1" w:rsidP="00B43EF1">
      <w:pPr>
        <w:rPr>
          <w:rFonts w:ascii="Tahoma" w:hAnsi="Tahoma" w:cs="Tahoma"/>
          <w:b/>
          <w:color w:val="548DD4" w:themeColor="text2" w:themeTint="99"/>
          <w:sz w:val="28"/>
          <w:szCs w:val="28"/>
        </w:rPr>
      </w:pPr>
      <w:r w:rsidRPr="00B43EF1">
        <w:rPr>
          <w:rFonts w:ascii="Tahoma" w:hAnsi="Tahoma" w:cs="Tahoma"/>
          <w:b/>
          <w:color w:val="548DD4" w:themeColor="text2" w:themeTint="99"/>
          <w:sz w:val="28"/>
          <w:szCs w:val="28"/>
        </w:rPr>
        <w:t>What is Minecraft?</w:t>
      </w:r>
    </w:p>
    <w:p w:rsidR="00B43EF1" w:rsidRPr="00B43EF1" w:rsidRDefault="00B43EF1" w:rsidP="00B43EF1">
      <w:pPr>
        <w:spacing w:after="0" w:line="240" w:lineRule="auto"/>
        <w:rPr>
          <w:rFonts w:ascii="Tahoma" w:hAnsi="Tahoma" w:cs="Tahoma"/>
        </w:rPr>
      </w:pPr>
      <w:r w:rsidRPr="00B43EF1">
        <w:rPr>
          <w:rFonts w:ascii="Tahoma" w:hAnsi="Tahoma" w:cs="Tahoma"/>
        </w:rPr>
        <w:t>Minecraft is typical of the kind of game that poses a risk to</w:t>
      </w:r>
      <w:r>
        <w:rPr>
          <w:rFonts w:ascii="Tahoma" w:hAnsi="Tahoma" w:cs="Tahoma"/>
        </w:rPr>
        <w:t xml:space="preserve"> </w:t>
      </w:r>
      <w:r w:rsidRPr="00B43EF1">
        <w:rPr>
          <w:rFonts w:ascii="Tahoma" w:hAnsi="Tahoma" w:cs="Tahoma"/>
        </w:rPr>
        <w:t>young people. It is a surv</w:t>
      </w:r>
      <w:r>
        <w:rPr>
          <w:rFonts w:ascii="Tahoma" w:hAnsi="Tahoma" w:cs="Tahoma"/>
        </w:rPr>
        <w:t xml:space="preserve">ival game with a Lego like look </w:t>
      </w:r>
      <w:r w:rsidRPr="00B43EF1">
        <w:rPr>
          <w:rFonts w:ascii="Tahoma" w:hAnsi="Tahoma" w:cs="Tahoma"/>
        </w:rPr>
        <w:t>and feel. Players spend mos</w:t>
      </w:r>
      <w:r>
        <w:rPr>
          <w:rFonts w:ascii="Tahoma" w:hAnsi="Tahoma" w:cs="Tahoma"/>
        </w:rPr>
        <w:t xml:space="preserve">t of their time roaming around, </w:t>
      </w:r>
      <w:r w:rsidRPr="00B43EF1">
        <w:rPr>
          <w:rFonts w:ascii="Tahoma" w:hAnsi="Tahoma" w:cs="Tahoma"/>
        </w:rPr>
        <w:t>building/mining str</w:t>
      </w:r>
      <w:r>
        <w:rPr>
          <w:rFonts w:ascii="Tahoma" w:hAnsi="Tahoma" w:cs="Tahoma"/>
        </w:rPr>
        <w:t>uctures and ‘</w:t>
      </w:r>
      <w:proofErr w:type="gramStart"/>
      <w:r>
        <w:rPr>
          <w:rFonts w:ascii="Tahoma" w:hAnsi="Tahoma" w:cs="Tahoma"/>
        </w:rPr>
        <w:t>contraptions’,</w:t>
      </w:r>
      <w:proofErr w:type="gramEnd"/>
      <w:r>
        <w:rPr>
          <w:rFonts w:ascii="Tahoma" w:hAnsi="Tahoma" w:cs="Tahoma"/>
        </w:rPr>
        <w:t xml:space="preserve"> and </w:t>
      </w:r>
      <w:r w:rsidRPr="00B43EF1">
        <w:rPr>
          <w:rFonts w:ascii="Tahoma" w:hAnsi="Tahoma" w:cs="Tahoma"/>
        </w:rPr>
        <w:t xml:space="preserve">collecting anything they </w:t>
      </w:r>
      <w:r>
        <w:rPr>
          <w:rFonts w:ascii="Tahoma" w:hAnsi="Tahoma" w:cs="Tahoma"/>
        </w:rPr>
        <w:t xml:space="preserve">can find. The game option moves </w:t>
      </w:r>
      <w:r w:rsidRPr="00B43EF1">
        <w:rPr>
          <w:rFonts w:ascii="Tahoma" w:hAnsi="Tahoma" w:cs="Tahoma"/>
        </w:rPr>
        <w:t xml:space="preserve">between daytime when </w:t>
      </w:r>
      <w:r>
        <w:rPr>
          <w:rFonts w:ascii="Tahoma" w:hAnsi="Tahoma" w:cs="Tahoma"/>
        </w:rPr>
        <w:t xml:space="preserve">players are safe and night-time </w:t>
      </w:r>
      <w:r w:rsidRPr="00B43EF1">
        <w:rPr>
          <w:rFonts w:ascii="Tahoma" w:hAnsi="Tahoma" w:cs="Tahoma"/>
        </w:rPr>
        <w:t>when there are ‘dangers’</w:t>
      </w:r>
      <w:r>
        <w:rPr>
          <w:rFonts w:ascii="Tahoma" w:hAnsi="Tahoma" w:cs="Tahoma"/>
        </w:rPr>
        <w:t xml:space="preserve">, and so it is important to use </w:t>
      </w:r>
      <w:r w:rsidRPr="00B43EF1">
        <w:rPr>
          <w:rFonts w:ascii="Tahoma" w:hAnsi="Tahoma" w:cs="Tahoma"/>
        </w:rPr>
        <w:t>daylight hours to build a safe</w:t>
      </w:r>
      <w:r>
        <w:rPr>
          <w:rFonts w:ascii="Tahoma" w:hAnsi="Tahoma" w:cs="Tahoma"/>
        </w:rPr>
        <w:t xml:space="preserve"> place to stay. As a player you </w:t>
      </w:r>
      <w:r w:rsidRPr="00B43EF1">
        <w:rPr>
          <w:rFonts w:ascii="Tahoma" w:hAnsi="Tahoma" w:cs="Tahoma"/>
        </w:rPr>
        <w:t>have a choice to play online. Play</w:t>
      </w:r>
      <w:r>
        <w:rPr>
          <w:rFonts w:ascii="Tahoma" w:hAnsi="Tahoma" w:cs="Tahoma"/>
        </w:rPr>
        <w:t xml:space="preserve">ers link into communities </w:t>
      </w:r>
      <w:r w:rsidRPr="00B43EF1">
        <w:rPr>
          <w:rFonts w:ascii="Tahoma" w:hAnsi="Tahoma" w:cs="Tahoma"/>
        </w:rPr>
        <w:t>and share creations, di</w:t>
      </w:r>
      <w:r>
        <w:rPr>
          <w:rFonts w:ascii="Tahoma" w:hAnsi="Tahoma" w:cs="Tahoma"/>
        </w:rPr>
        <w:t xml:space="preserve">scuss the mechanics of the game </w:t>
      </w:r>
      <w:r w:rsidRPr="00B43EF1">
        <w:rPr>
          <w:rFonts w:ascii="Tahoma" w:hAnsi="Tahoma" w:cs="Tahoma"/>
        </w:rPr>
        <w:t xml:space="preserve">etc. </w:t>
      </w:r>
    </w:p>
    <w:p w:rsidR="00B43EF1" w:rsidRDefault="00B43EF1" w:rsidP="00B43EF1">
      <w:pPr>
        <w:rPr>
          <w:rFonts w:ascii="Tahoma" w:hAnsi="Tahoma" w:cs="Tahoma"/>
          <w:sz w:val="28"/>
          <w:szCs w:val="28"/>
        </w:rPr>
      </w:pPr>
    </w:p>
    <w:p w:rsidR="00660D88" w:rsidRPr="00B43EF1" w:rsidRDefault="00660D88" w:rsidP="00B43EF1">
      <w:pPr>
        <w:rPr>
          <w:rFonts w:ascii="Tahoma" w:hAnsi="Tahoma" w:cs="Tahoma"/>
          <w:b/>
          <w:color w:val="548DD4" w:themeColor="text2" w:themeTint="99"/>
          <w:sz w:val="28"/>
          <w:szCs w:val="28"/>
        </w:rPr>
      </w:pPr>
      <w:r w:rsidRPr="00B43EF1">
        <w:rPr>
          <w:rFonts w:ascii="Tahoma" w:hAnsi="Tahoma" w:cs="Tahoma"/>
          <w:b/>
          <w:color w:val="548DD4" w:themeColor="text2" w:themeTint="99"/>
          <w:sz w:val="28"/>
          <w:szCs w:val="28"/>
        </w:rPr>
        <w:t>What‘s the risk?</w:t>
      </w:r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>While players can stay safe if they play on a locally downloaded copy, Minecraft in parti</w:t>
      </w:r>
      <w:r>
        <w:rPr>
          <w:rFonts w:ascii="Tahoma" w:hAnsi="Tahoma" w:cs="Tahoma"/>
        </w:rPr>
        <w:t xml:space="preserve">cular is problematic in that it </w:t>
      </w:r>
      <w:r w:rsidRPr="00660D88">
        <w:rPr>
          <w:rFonts w:ascii="Tahoma" w:hAnsi="Tahoma" w:cs="Tahoma"/>
        </w:rPr>
        <w:t>can be hosted on public and private servers and so the ease with which a player ca</w:t>
      </w:r>
      <w:r>
        <w:rPr>
          <w:rFonts w:ascii="Tahoma" w:hAnsi="Tahoma" w:cs="Tahoma"/>
        </w:rPr>
        <w:t xml:space="preserve">n find themselves participating </w:t>
      </w:r>
      <w:r w:rsidRPr="00660D88">
        <w:rPr>
          <w:rFonts w:ascii="Tahoma" w:hAnsi="Tahoma" w:cs="Tahoma"/>
        </w:rPr>
        <w:t>online poses a risk. On a wireless enabled device, the default option is set to connect to</w:t>
      </w:r>
      <w:r>
        <w:rPr>
          <w:rFonts w:ascii="Tahoma" w:hAnsi="Tahoma" w:cs="Tahoma"/>
        </w:rPr>
        <w:t xml:space="preserve"> available servers. This allows </w:t>
      </w:r>
      <w:r w:rsidRPr="00660D88">
        <w:rPr>
          <w:rFonts w:ascii="Tahoma" w:hAnsi="Tahoma" w:cs="Tahoma"/>
        </w:rPr>
        <w:t xml:space="preserve">players to easily chat with one another during game play, view creations </w:t>
      </w:r>
      <w:proofErr w:type="spellStart"/>
      <w:r w:rsidRPr="00660D88">
        <w:rPr>
          <w:rFonts w:ascii="Tahoma" w:hAnsi="Tahoma" w:cs="Tahoma"/>
        </w:rPr>
        <w:t>etc</w:t>
      </w:r>
      <w:proofErr w:type="spellEnd"/>
      <w:r w:rsidRPr="00660D88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nd where they may be subject to </w:t>
      </w:r>
      <w:r w:rsidRPr="00660D88">
        <w:rPr>
          <w:rFonts w:ascii="Tahoma" w:hAnsi="Tahoma" w:cs="Tahoma"/>
        </w:rPr>
        <w:t>unwanted attention.</w:t>
      </w:r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>Like most similar games, there is also the risk of addiction. Because there is a creativ</w:t>
      </w:r>
      <w:r>
        <w:rPr>
          <w:rFonts w:ascii="Tahoma" w:hAnsi="Tahoma" w:cs="Tahoma"/>
        </w:rPr>
        <w:t xml:space="preserve">e element, a player could spend </w:t>
      </w:r>
      <w:r w:rsidRPr="00660D88">
        <w:rPr>
          <w:rFonts w:ascii="Tahoma" w:hAnsi="Tahoma" w:cs="Tahoma"/>
        </w:rPr>
        <w:t>hours working on their structures within the game and roaming around explori</w:t>
      </w:r>
      <w:r>
        <w:rPr>
          <w:rFonts w:ascii="Tahoma" w:hAnsi="Tahoma" w:cs="Tahoma"/>
        </w:rPr>
        <w:t xml:space="preserve">ng. Children have been known to </w:t>
      </w:r>
      <w:r w:rsidRPr="00660D88">
        <w:rPr>
          <w:rFonts w:ascii="Tahoma" w:hAnsi="Tahoma" w:cs="Tahoma"/>
        </w:rPr>
        <w:t>become ‘distraught’ after spending</w:t>
      </w:r>
      <w:r>
        <w:rPr>
          <w:rFonts w:ascii="Tahoma" w:hAnsi="Tahoma" w:cs="Tahoma"/>
        </w:rPr>
        <w:t xml:space="preserve"> time over a number of days and </w:t>
      </w:r>
      <w:r w:rsidRPr="00660D88">
        <w:rPr>
          <w:rFonts w:ascii="Tahoma" w:hAnsi="Tahoma" w:cs="Tahoma"/>
        </w:rPr>
        <w:t>weeks creating their Minecraft environment to have it destroyed in an instant by another game player.</w:t>
      </w:r>
    </w:p>
    <w:p w:rsidR="00B43EF1" w:rsidRDefault="00B43EF1" w:rsidP="00660D88">
      <w:pPr>
        <w:rPr>
          <w:rFonts w:ascii="Tahoma" w:hAnsi="Tahoma" w:cs="Tahoma"/>
          <w:sz w:val="28"/>
          <w:szCs w:val="28"/>
        </w:rPr>
      </w:pPr>
    </w:p>
    <w:p w:rsidR="00660D88" w:rsidRPr="00B43EF1" w:rsidRDefault="00660D88" w:rsidP="00660D88">
      <w:pPr>
        <w:rPr>
          <w:rFonts w:ascii="Tahoma" w:hAnsi="Tahoma" w:cs="Tahoma"/>
          <w:b/>
          <w:color w:val="548DD4" w:themeColor="text2" w:themeTint="99"/>
          <w:sz w:val="28"/>
          <w:szCs w:val="28"/>
        </w:rPr>
      </w:pPr>
      <w:r w:rsidRPr="00B43EF1">
        <w:rPr>
          <w:rFonts w:ascii="Tahoma" w:hAnsi="Tahoma" w:cs="Tahoma"/>
          <w:b/>
          <w:color w:val="548DD4" w:themeColor="text2" w:themeTint="99"/>
          <w:sz w:val="28"/>
          <w:szCs w:val="28"/>
        </w:rPr>
        <w:lastRenderedPageBreak/>
        <w:t>What Can I do?</w:t>
      </w:r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 xml:space="preserve">Parents should be aware of age ratings and watch game </w:t>
      </w:r>
      <w:r>
        <w:rPr>
          <w:rFonts w:ascii="Tahoma" w:hAnsi="Tahoma" w:cs="Tahoma"/>
        </w:rPr>
        <w:t xml:space="preserve">playing as often as possible to </w:t>
      </w:r>
      <w:r w:rsidRPr="00660D88">
        <w:rPr>
          <w:rFonts w:ascii="Tahoma" w:hAnsi="Tahoma" w:cs="Tahoma"/>
        </w:rPr>
        <w:t>check for potentially scary features, child-friendly graphic</w:t>
      </w:r>
      <w:r>
        <w:rPr>
          <w:rFonts w:ascii="Tahoma" w:hAnsi="Tahoma" w:cs="Tahoma"/>
        </w:rPr>
        <w:t xml:space="preserve">s and inappropriate language or </w:t>
      </w:r>
      <w:r w:rsidRPr="00660D88">
        <w:rPr>
          <w:rFonts w:ascii="Tahoma" w:hAnsi="Tahoma" w:cs="Tahoma"/>
        </w:rPr>
        <w:t>behaviour used within the game.</w:t>
      </w:r>
    </w:p>
    <w:p w:rsidR="00660D88" w:rsidRPr="00455E50" w:rsidRDefault="00660D88" w:rsidP="00455E5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5E50">
        <w:rPr>
          <w:rFonts w:ascii="Tahoma" w:hAnsi="Tahoma" w:cs="Tahoma"/>
        </w:rPr>
        <w:t>You might sometimes play the game with their child/</w:t>
      </w:r>
      <w:proofErr w:type="spellStart"/>
      <w:r w:rsidRPr="00455E50">
        <w:rPr>
          <w:rFonts w:ascii="Tahoma" w:hAnsi="Tahoma" w:cs="Tahoma"/>
        </w:rPr>
        <w:t>ren</w:t>
      </w:r>
      <w:proofErr w:type="spellEnd"/>
      <w:r w:rsidRPr="00455E50">
        <w:rPr>
          <w:rFonts w:ascii="Tahoma" w:hAnsi="Tahoma" w:cs="Tahoma"/>
        </w:rPr>
        <w:t>.</w:t>
      </w:r>
    </w:p>
    <w:p w:rsidR="00660D88" w:rsidRPr="00455E50" w:rsidRDefault="00660D88" w:rsidP="00455E5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5E50">
        <w:rPr>
          <w:rFonts w:ascii="Tahoma" w:hAnsi="Tahoma" w:cs="Tahoma"/>
        </w:rPr>
        <w:t>Try to place the online activity in a public part of the house where activity can be seen and heard and not in bedrooms.</w:t>
      </w:r>
    </w:p>
    <w:p w:rsidR="00660D88" w:rsidRPr="00455E50" w:rsidRDefault="00660D88" w:rsidP="00455E5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5E50">
        <w:rPr>
          <w:rFonts w:ascii="Tahoma" w:hAnsi="Tahoma" w:cs="Tahoma"/>
        </w:rPr>
        <w:t>Within some games it is possible to install a child-friendly graphics option or set a menu option to a ‘Peaceful’ difficulty level.</w:t>
      </w:r>
    </w:p>
    <w:p w:rsidR="00660D88" w:rsidRPr="00455E50" w:rsidRDefault="00660D88" w:rsidP="00455E5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5E50">
        <w:rPr>
          <w:rFonts w:ascii="Tahoma" w:hAnsi="Tahoma" w:cs="Tahoma"/>
        </w:rPr>
        <w:t>In Minecraft it is possible to access the menu and view a recent history of servers accessed.</w:t>
      </w:r>
    </w:p>
    <w:p w:rsidR="00660D88" w:rsidRPr="00455E50" w:rsidRDefault="00660D88" w:rsidP="00455E5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5E50">
        <w:rPr>
          <w:rFonts w:ascii="Tahoma" w:hAnsi="Tahoma" w:cs="Tahoma"/>
        </w:rPr>
        <w:t>Some servers are more child friendly than others - check them out/block if necessary.</w:t>
      </w:r>
    </w:p>
    <w:p w:rsidR="00660D88" w:rsidRPr="00455E50" w:rsidRDefault="00660D88" w:rsidP="00455E5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455E50">
        <w:rPr>
          <w:rFonts w:ascii="Tahoma" w:hAnsi="Tahoma" w:cs="Tahoma"/>
        </w:rPr>
        <w:t>Establish some time limits to game playing and suggest activities when game time is finished</w:t>
      </w:r>
    </w:p>
    <w:p w:rsidR="00660D88" w:rsidRPr="00660D88" w:rsidRDefault="00660D88" w:rsidP="00455E5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60D88">
        <w:rPr>
          <w:rFonts w:ascii="Tahoma" w:hAnsi="Tahoma" w:cs="Tahoma"/>
        </w:rPr>
        <w:t>Talk regularly about the on screen gaming experience with your child/</w:t>
      </w:r>
      <w:proofErr w:type="spellStart"/>
      <w:r w:rsidRPr="00660D88">
        <w:rPr>
          <w:rFonts w:ascii="Tahoma" w:hAnsi="Tahoma" w:cs="Tahoma"/>
        </w:rPr>
        <w:t>ren</w:t>
      </w:r>
      <w:proofErr w:type="spellEnd"/>
      <w:r w:rsidRPr="00660D88">
        <w:rPr>
          <w:rFonts w:ascii="Tahoma" w:hAnsi="Tahoma" w:cs="Tahoma"/>
        </w:rPr>
        <w:t>.</w:t>
      </w:r>
    </w:p>
    <w:p w:rsidR="00660D88" w:rsidRDefault="00660D88" w:rsidP="00660D88">
      <w:pPr>
        <w:rPr>
          <w:rFonts w:ascii="Tahoma" w:hAnsi="Tahoma" w:cs="Tahoma"/>
        </w:rPr>
      </w:pPr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>Useful information about Minecraft from other parents:</w:t>
      </w:r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 xml:space="preserve"> </w:t>
      </w:r>
      <w:hyperlink r:id="rId9" w:anchor=".UwDlr4U0_gU" w:history="1">
        <w:r w:rsidRPr="00100BAD">
          <w:rPr>
            <w:rStyle w:val="Hyperlink"/>
            <w:rFonts w:ascii="Tahoma" w:hAnsi="Tahoma" w:cs="Tahoma"/>
          </w:rPr>
          <w:t>http://parenting.kidspot.com.au/what-is-minecraft/#.UwDlr4U0_gU</w:t>
        </w:r>
      </w:hyperlink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 xml:space="preserve"> </w:t>
      </w:r>
      <w:hyperlink r:id="rId10" w:history="1">
        <w:r w:rsidRPr="00100BAD">
          <w:rPr>
            <w:rStyle w:val="Hyperlink"/>
            <w:rFonts w:ascii="Tahoma" w:hAnsi="Tahoma" w:cs="Tahoma"/>
          </w:rPr>
          <w:t>http://parentsguidetominecraft.blogspot.co.uk/</w:t>
        </w:r>
      </w:hyperlink>
    </w:p>
    <w:p w:rsid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 xml:space="preserve"> </w:t>
      </w:r>
      <w:hyperlink r:id="rId11" w:history="1">
        <w:r w:rsidRPr="00100BAD">
          <w:rPr>
            <w:rStyle w:val="Hyperlink"/>
            <w:rFonts w:ascii="Tahoma" w:hAnsi="Tahoma" w:cs="Tahoma"/>
          </w:rPr>
          <w:t>http://erikafinn.com/a-parents-guide-to-minecraft/</w:t>
        </w:r>
      </w:hyperlink>
    </w:p>
    <w:p w:rsidR="00660D88" w:rsidRPr="00660D88" w:rsidRDefault="00660D88" w:rsidP="00660D88">
      <w:pPr>
        <w:rPr>
          <w:rFonts w:ascii="Tahoma" w:hAnsi="Tahoma" w:cs="Tahoma"/>
        </w:rPr>
      </w:pPr>
    </w:p>
    <w:p w:rsidR="00455E50" w:rsidRPr="00455E50" w:rsidRDefault="00455E50" w:rsidP="00455E50">
      <w:pPr>
        <w:rPr>
          <w:rFonts w:ascii="Tahoma" w:hAnsi="Tahoma" w:cs="Tahoma"/>
        </w:rPr>
      </w:pPr>
      <w:r w:rsidRPr="00455E50">
        <w:rPr>
          <w:rFonts w:ascii="Tahoma" w:hAnsi="Tahoma" w:cs="Tahoma"/>
          <w:b/>
        </w:rPr>
        <w:t>Wii</w:t>
      </w:r>
      <w:r w:rsidRPr="00455E50">
        <w:rPr>
          <w:rFonts w:ascii="Tahoma" w:hAnsi="Tahoma" w:cs="Tahoma"/>
        </w:rPr>
        <w:t>: http://www.nintendo.com/consumer/systems/wii/en_na/settingsParentalControls.jsp</w:t>
      </w:r>
    </w:p>
    <w:p w:rsidR="00455E50" w:rsidRPr="00455E50" w:rsidRDefault="00455E50" w:rsidP="00455E50">
      <w:pPr>
        <w:rPr>
          <w:rFonts w:ascii="Tahoma" w:hAnsi="Tahoma" w:cs="Tahoma"/>
        </w:rPr>
      </w:pPr>
      <w:proofErr w:type="spellStart"/>
      <w:r w:rsidRPr="00455E50">
        <w:rPr>
          <w:rFonts w:ascii="Tahoma" w:hAnsi="Tahoma" w:cs="Tahoma"/>
          <w:b/>
        </w:rPr>
        <w:t>XBox</w:t>
      </w:r>
      <w:proofErr w:type="spellEnd"/>
      <w:r w:rsidRPr="00455E50">
        <w:rPr>
          <w:rFonts w:ascii="Tahoma" w:hAnsi="Tahoma" w:cs="Tahoma"/>
        </w:rPr>
        <w:t>: http://www.xbox.com/en-GB/support/xbox360/familysettings/consolefamilysettings.htm</w:t>
      </w:r>
    </w:p>
    <w:p w:rsidR="00455E50" w:rsidRPr="00455E50" w:rsidRDefault="00455E50" w:rsidP="00455E50">
      <w:pPr>
        <w:rPr>
          <w:rFonts w:ascii="Tahoma" w:hAnsi="Tahoma" w:cs="Tahoma"/>
        </w:rPr>
      </w:pPr>
      <w:r w:rsidRPr="00455E50">
        <w:rPr>
          <w:rFonts w:ascii="Tahoma" w:hAnsi="Tahoma" w:cs="Tahoma"/>
        </w:rPr>
        <w:t>Nintendo DS: http://www.nintendo.com/consumer/systems/ds/dsprivacy.jsp</w:t>
      </w:r>
    </w:p>
    <w:p w:rsidR="00455E50" w:rsidRDefault="00455E50" w:rsidP="00455E50">
      <w:pPr>
        <w:rPr>
          <w:rFonts w:ascii="Tahoma" w:hAnsi="Tahoma" w:cs="Tahoma"/>
        </w:rPr>
      </w:pPr>
      <w:r w:rsidRPr="00455E50">
        <w:rPr>
          <w:rFonts w:ascii="Tahoma" w:hAnsi="Tahoma" w:cs="Tahoma"/>
        </w:rPr>
        <w:t xml:space="preserve">Sony </w:t>
      </w:r>
      <w:proofErr w:type="spellStart"/>
      <w:r w:rsidRPr="00455E50">
        <w:rPr>
          <w:rFonts w:ascii="Tahoma" w:hAnsi="Tahoma" w:cs="Tahoma"/>
        </w:rPr>
        <w:t>Playstation</w:t>
      </w:r>
      <w:proofErr w:type="spellEnd"/>
      <w:r w:rsidRPr="00455E50">
        <w:rPr>
          <w:rFonts w:ascii="Tahoma" w:hAnsi="Tahoma" w:cs="Tahoma"/>
        </w:rPr>
        <w:t xml:space="preserve">: http://www.us.playstation.com/support </w:t>
      </w:r>
    </w:p>
    <w:p w:rsidR="00660D88" w:rsidRPr="00660D88" w:rsidRDefault="00660D88" w:rsidP="00455E50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>More general information about reporting inappropriate online activity…..</w:t>
      </w:r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 xml:space="preserve"> </w:t>
      </w:r>
      <w:proofErr w:type="gramStart"/>
      <w:r w:rsidRPr="00660D88">
        <w:rPr>
          <w:rFonts w:ascii="Tahoma" w:hAnsi="Tahoma" w:cs="Tahoma"/>
        </w:rPr>
        <w:t>Has</w:t>
      </w:r>
      <w:proofErr w:type="gramEnd"/>
      <w:r w:rsidRPr="00660D88">
        <w:rPr>
          <w:rFonts w:ascii="Tahoma" w:hAnsi="Tahoma" w:cs="Tahoma"/>
        </w:rPr>
        <w:t xml:space="preserve"> someone acted inappropriately towards you online, or to a child or y</w:t>
      </w:r>
      <w:r>
        <w:rPr>
          <w:rFonts w:ascii="Tahoma" w:hAnsi="Tahoma" w:cs="Tahoma"/>
        </w:rPr>
        <w:t>oung person you know? It may be inappropriate</w:t>
      </w:r>
      <w:r w:rsidRPr="00660D88">
        <w:rPr>
          <w:rFonts w:ascii="Tahoma" w:hAnsi="Tahoma" w:cs="Tahoma"/>
        </w:rPr>
        <w:t xml:space="preserve"> chat, being asked to do something that makes you feel uncomfortabl</w:t>
      </w:r>
      <w:r>
        <w:rPr>
          <w:rFonts w:ascii="Tahoma" w:hAnsi="Tahoma" w:cs="Tahoma"/>
        </w:rPr>
        <w:t xml:space="preserve">e or someone being insistent on </w:t>
      </w:r>
      <w:r w:rsidRPr="00660D88">
        <w:rPr>
          <w:rFonts w:ascii="Tahoma" w:hAnsi="Tahoma" w:cs="Tahoma"/>
        </w:rPr>
        <w:t xml:space="preserve">meeting up. You can report it to </w:t>
      </w:r>
      <w:hyperlink r:id="rId12" w:history="1">
        <w:r w:rsidRPr="00100BAD">
          <w:rPr>
            <w:rStyle w:val="Hyperlink"/>
            <w:rFonts w:ascii="Tahoma" w:hAnsi="Tahoma" w:cs="Tahoma"/>
          </w:rPr>
          <w:t>http://www.ceop.police.uk/safety-centre/</w:t>
        </w:r>
      </w:hyperlink>
    </w:p>
    <w:p w:rsidR="00660D88" w:rsidRPr="00660D88" w:rsidRDefault="00660D88" w:rsidP="00660D88">
      <w:pPr>
        <w:rPr>
          <w:rFonts w:ascii="Tahoma" w:hAnsi="Tahoma" w:cs="Tahoma"/>
        </w:rPr>
      </w:pPr>
      <w:r w:rsidRPr="00660D88">
        <w:rPr>
          <w:rFonts w:ascii="Tahoma" w:hAnsi="Tahoma" w:cs="Tahoma"/>
        </w:rPr>
        <w:t xml:space="preserve"> </w:t>
      </w:r>
      <w:proofErr w:type="spellStart"/>
      <w:r w:rsidRPr="00660D88">
        <w:rPr>
          <w:rFonts w:ascii="Tahoma" w:hAnsi="Tahoma" w:cs="Tahoma"/>
        </w:rPr>
        <w:t>Childnet</w:t>
      </w:r>
      <w:proofErr w:type="spellEnd"/>
      <w:r w:rsidRPr="00660D88">
        <w:rPr>
          <w:rFonts w:ascii="Tahoma" w:hAnsi="Tahoma" w:cs="Tahoma"/>
        </w:rPr>
        <w:t xml:space="preserve"> International produce a range of useful leaflets, videos and other materia</w:t>
      </w:r>
      <w:r>
        <w:rPr>
          <w:rFonts w:ascii="Tahoma" w:hAnsi="Tahoma" w:cs="Tahoma"/>
        </w:rPr>
        <w:t xml:space="preserve">ls for parents, teachers and </w:t>
      </w:r>
      <w:r w:rsidRPr="00660D88">
        <w:rPr>
          <w:rFonts w:ascii="Tahoma" w:hAnsi="Tahoma" w:cs="Tahoma"/>
        </w:rPr>
        <w:t xml:space="preserve">children </w:t>
      </w:r>
      <w:hyperlink r:id="rId13" w:history="1">
        <w:r w:rsidRPr="00100BAD">
          <w:rPr>
            <w:rStyle w:val="Hyperlink"/>
            <w:rFonts w:ascii="Tahoma" w:hAnsi="Tahoma" w:cs="Tahoma"/>
          </w:rPr>
          <w:t>http://www.childnet.com/resources</w:t>
        </w:r>
      </w:hyperlink>
    </w:p>
    <w:sectPr w:rsidR="00660D88" w:rsidRPr="00660D8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88" w:rsidRDefault="00660D88" w:rsidP="00660D88">
      <w:pPr>
        <w:spacing w:after="0" w:line="240" w:lineRule="auto"/>
      </w:pPr>
      <w:r>
        <w:separator/>
      </w:r>
    </w:p>
  </w:endnote>
  <w:endnote w:type="continuationSeparator" w:id="0">
    <w:p w:rsidR="00660D88" w:rsidRDefault="00660D88" w:rsidP="006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F1" w:rsidRDefault="00B43EF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E0B4AB" wp14:editId="097FD5DF">
          <wp:simplePos x="0" y="0"/>
          <wp:positionH relativeFrom="column">
            <wp:posOffset>-828675</wp:posOffset>
          </wp:positionH>
          <wp:positionV relativeFrom="paragraph">
            <wp:posOffset>-356235</wp:posOffset>
          </wp:positionV>
          <wp:extent cx="1885950" cy="885825"/>
          <wp:effectExtent l="0" t="0" r="0" b="9525"/>
          <wp:wrapTight wrapText="bothSides">
            <wp:wrapPolygon edited="0">
              <wp:start x="0" y="0"/>
              <wp:lineTo x="0" y="21368"/>
              <wp:lineTo x="21382" y="21368"/>
              <wp:lineTo x="213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88" w:rsidRDefault="00660D88" w:rsidP="00660D88">
      <w:pPr>
        <w:spacing w:after="0" w:line="240" w:lineRule="auto"/>
      </w:pPr>
      <w:r>
        <w:separator/>
      </w:r>
    </w:p>
  </w:footnote>
  <w:footnote w:type="continuationSeparator" w:id="0">
    <w:p w:rsidR="00660D88" w:rsidRDefault="00660D88" w:rsidP="0066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DDB"/>
    <w:multiLevelType w:val="hybridMultilevel"/>
    <w:tmpl w:val="48BA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69D9"/>
    <w:multiLevelType w:val="hybridMultilevel"/>
    <w:tmpl w:val="E298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27D9"/>
    <w:multiLevelType w:val="hybridMultilevel"/>
    <w:tmpl w:val="F27E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8"/>
    <w:rsid w:val="00330549"/>
    <w:rsid w:val="00455E50"/>
    <w:rsid w:val="00660D88"/>
    <w:rsid w:val="008D3092"/>
    <w:rsid w:val="00B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D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88"/>
  </w:style>
  <w:style w:type="paragraph" w:styleId="Footer">
    <w:name w:val="footer"/>
    <w:basedOn w:val="Normal"/>
    <w:link w:val="FooterChar"/>
    <w:uiPriority w:val="99"/>
    <w:unhideWhenUsed/>
    <w:rsid w:val="0066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D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88"/>
  </w:style>
  <w:style w:type="paragraph" w:styleId="Footer">
    <w:name w:val="footer"/>
    <w:basedOn w:val="Normal"/>
    <w:link w:val="FooterChar"/>
    <w:uiPriority w:val="99"/>
    <w:unhideWhenUsed/>
    <w:rsid w:val="0066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ldnet.com/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op.police.uk/safety-cent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rikafinn.com/a-parents-guide-to-minecraf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rentsguidetominecraft.blogspot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enting.kidspot.com.au/what-is-minecraf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Howard</dc:creator>
  <cp:lastModifiedBy>Sasha Howard</cp:lastModifiedBy>
  <cp:revision>3</cp:revision>
  <dcterms:created xsi:type="dcterms:W3CDTF">2015-03-26T15:28:00Z</dcterms:created>
  <dcterms:modified xsi:type="dcterms:W3CDTF">2015-03-26T15:43:00Z</dcterms:modified>
</cp:coreProperties>
</file>